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4011" w14:textId="77777777" w:rsidR="005B1974" w:rsidRPr="005B1974" w:rsidRDefault="005B1974" w:rsidP="005B1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Правила пользования библиотекой</w:t>
      </w:r>
    </w:p>
    <w:p w14:paraId="58BA90BC" w14:textId="77777777" w:rsidR="005B1974" w:rsidRPr="005B1974" w:rsidRDefault="005B1974" w:rsidP="005B19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4F5DD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Настоящие правила разработаны в соответствии с Федеральным законом Российской Федерации от 29.12.2012 г. № 273-ФЗ «Об образовании в Российской Федерации», Законом Республики Татарстан от 22.о7.2013 № 68 –ЗРТ «Об образовании», Федеральным законом от 08.06.2015 № 151-ФЗ «О библиотечном деле» (с изменениями на 08.06.2015 г.),  Гражданским кодексом РФ,  Федеральным законом от 24.07.1998г.  № 124-</w:t>
      </w:r>
      <w:proofErr w:type="gramStart"/>
      <w:r w:rsidRPr="005B1974">
        <w:rPr>
          <w:rFonts w:ascii="Times New Roman" w:hAnsi="Times New Roman" w:cs="Times New Roman"/>
          <w:sz w:val="28"/>
          <w:szCs w:val="28"/>
        </w:rPr>
        <w:t>ФЗ  «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>Об основных гарантиях прав ребенка в Российской Федерации», Уставом МАОУ «Лицей № 121»,  нормативно-правовыми актами, регламентирующими порядок  функционирования библиотек.</w:t>
      </w:r>
    </w:p>
    <w:p w14:paraId="67D06110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4028A018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1. Общие положения:</w:t>
      </w:r>
    </w:p>
    <w:p w14:paraId="7192872A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D585D48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Правила пользования библиотекой – </w:t>
      </w:r>
      <w:proofErr w:type="gramStart"/>
      <w:r w:rsidRPr="005B1974">
        <w:rPr>
          <w:rFonts w:ascii="Times New Roman" w:hAnsi="Times New Roman" w:cs="Times New Roman"/>
          <w:sz w:val="28"/>
          <w:szCs w:val="28"/>
        </w:rPr>
        <w:t>документ,  фиксирующий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 xml:space="preserve"> взаимоотношения читателя с библиотекой и определяющий общий порядок организации обслуживания читателей, права и обязанности читателей и библиотек и библиотек.</w:t>
      </w:r>
    </w:p>
    <w:p w14:paraId="61FF52E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B1CF151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1.1 Право свободного и бесплатного пользования библиотекой имеют учащиеся и их родители, </w:t>
      </w:r>
      <w:proofErr w:type="gramStart"/>
      <w:r w:rsidRPr="005B1974">
        <w:rPr>
          <w:rFonts w:ascii="Times New Roman" w:hAnsi="Times New Roman" w:cs="Times New Roman"/>
          <w:sz w:val="28"/>
          <w:szCs w:val="28"/>
        </w:rPr>
        <w:t>педагоги  и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 xml:space="preserve"> сотрудники Лицея № 121.</w:t>
      </w:r>
    </w:p>
    <w:p w14:paraId="40627223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BC18E05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1.2 К услугам читателей предоставляется:</w:t>
      </w:r>
    </w:p>
    <w:p w14:paraId="6B721F78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42E2DA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· Библиотечный фонд учебной, художественной, справочной, научно-популярной, отраслевой, </w:t>
      </w:r>
      <w:proofErr w:type="gramStart"/>
      <w:r w:rsidRPr="005B1974">
        <w:rPr>
          <w:rFonts w:ascii="Times New Roman" w:hAnsi="Times New Roman" w:cs="Times New Roman"/>
          <w:sz w:val="28"/>
          <w:szCs w:val="28"/>
        </w:rPr>
        <w:t>методической  литературы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>:</w:t>
      </w:r>
    </w:p>
    <w:p w14:paraId="4A99A78C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03BD7DD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книги, журналы, газеты, компьютерные диски, электронные базы данных и др.;</w:t>
      </w:r>
    </w:p>
    <w:p w14:paraId="1790EAEF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2D91A02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· 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14:paraId="46B9BD0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5E958C9C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lastRenderedPageBreak/>
        <w:t>· Индивидуальные, групповые и массовые формы работы с читателями.</w:t>
      </w:r>
    </w:p>
    <w:p w14:paraId="2A40190F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780E2CDD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1.3 Библиотека обслуживает читателей:</w:t>
      </w:r>
    </w:p>
    <w:p w14:paraId="52DC0103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5D1FAB20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 на абонементе (выдача произведений печати на дом)</w:t>
      </w:r>
    </w:p>
    <w:p w14:paraId="22F4DF11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271E4CFE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 в читальном зале (литература на дом не выдается)</w:t>
      </w:r>
    </w:p>
    <w:p w14:paraId="507C807E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535A41E8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 по межбиблиотечному абонементу (МБА): получение литературы на временное пользование из других библиотек.</w:t>
      </w:r>
    </w:p>
    <w:p w14:paraId="489F3CD8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FEE02F6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1.4 Режим работы библиотеки соответствует времени работы лицея 121.</w:t>
      </w:r>
    </w:p>
    <w:p w14:paraId="08F45EB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21E1CFDF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B1974">
        <w:rPr>
          <w:rFonts w:ascii="Times New Roman" w:hAnsi="Times New Roman" w:cs="Times New Roman"/>
          <w:sz w:val="28"/>
          <w:szCs w:val="28"/>
        </w:rPr>
        <w:t>Права,  обязанности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 xml:space="preserve"> и ответственность читателей.</w:t>
      </w:r>
    </w:p>
    <w:p w14:paraId="6EF0657E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772778E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2.1 Читатель имеет право:</w:t>
      </w:r>
    </w:p>
    <w:p w14:paraId="1D6141E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372A010D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-иметь свободный доступ к библиотечным фондам и информации;</w:t>
      </w:r>
    </w:p>
    <w:p w14:paraId="61772A29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339949F3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-получать во временное пользование литературу из библиотеки;</w:t>
      </w:r>
    </w:p>
    <w:p w14:paraId="1AB6CE10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720C0D08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-получать консультации и помощь в поиске и выборе информации;</w:t>
      </w:r>
    </w:p>
    <w:p w14:paraId="535CE836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2E4546A5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-получать книги по межбиблиотечному абонементу;</w:t>
      </w:r>
    </w:p>
    <w:p w14:paraId="32B3F86A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3D4DD77F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-продлевать срок </w:t>
      </w:r>
      <w:proofErr w:type="gramStart"/>
      <w:r w:rsidRPr="005B1974">
        <w:rPr>
          <w:rFonts w:ascii="Times New Roman" w:hAnsi="Times New Roman" w:cs="Times New Roman"/>
          <w:sz w:val="28"/>
          <w:szCs w:val="28"/>
        </w:rPr>
        <w:t>пользования  литературой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>;</w:t>
      </w:r>
    </w:p>
    <w:p w14:paraId="6E50E692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30AA5B29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-использовать справочно-библиографические и информационные знания;</w:t>
      </w:r>
    </w:p>
    <w:p w14:paraId="127811EF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2354AFB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lastRenderedPageBreak/>
        <w:t>-принимать участие в мероприятиях, проводимых библиотекой;</w:t>
      </w:r>
    </w:p>
    <w:p w14:paraId="02E64B5D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57E5EBA0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-обжаловать действия библиотекаря, ущемляющего его права у директора лицея №121.</w:t>
      </w:r>
    </w:p>
    <w:p w14:paraId="2A8D45DA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08BD75D2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2.2 Читатель обязан:</w:t>
      </w:r>
    </w:p>
    <w:p w14:paraId="675DA08D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0DE521F5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-соблюдать правила пользования библиотекой;</w:t>
      </w:r>
    </w:p>
    <w:p w14:paraId="2A547A9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05EFAA62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-бережно относиться к произведениям печати и другим носителям информации из фонда библиотеки (не делать пометок, подчеркиваний, не вырывать, не загибать страниц и т.д.);</w:t>
      </w:r>
    </w:p>
    <w:p w14:paraId="56681591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72103CB5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-возвращать книги в библиотеку в строго установленные сроки;</w:t>
      </w:r>
    </w:p>
    <w:p w14:paraId="73F5CE35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37F4BB2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 не выносить литературу из помещения библиотеки, если они не записаны в читательском формуляре;</w:t>
      </w:r>
    </w:p>
    <w:p w14:paraId="42BD3A76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70789289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-пользоваться единственными экземплярами книг, справочными изданиями только в помещении библиотеки.</w:t>
      </w:r>
    </w:p>
    <w:p w14:paraId="5C9A9185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30CD8FF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-при получении литературы просмотреть ее в библиотеке и в случае обнаружения дефектов сообщить об этом библиотекарю, который сделает соответствующую пометку;</w:t>
      </w:r>
    </w:p>
    <w:p w14:paraId="591962E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3DF42623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-расписываться в читательском формуляре за каждое полученное в библиотеке издание;</w:t>
      </w:r>
    </w:p>
    <w:p w14:paraId="5A67EDF8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60213A7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-при утрате литературы заменить их такими же изданиями, признанными библиотекой равноценными. При невозможности замены возместить реальную стоимость изданий. Стоимость утраченных или испорченных произведений печати определяется библиотекарем по ценам, указанным в </w:t>
      </w:r>
      <w:r w:rsidRPr="005B1974">
        <w:rPr>
          <w:rFonts w:ascii="Times New Roman" w:hAnsi="Times New Roman" w:cs="Times New Roman"/>
          <w:sz w:val="28"/>
          <w:szCs w:val="28"/>
        </w:rPr>
        <w:lastRenderedPageBreak/>
        <w:t>учетных документах библиотеки, с применением коэффициентов по переоценке библиотечных фондов;</w:t>
      </w:r>
    </w:p>
    <w:p w14:paraId="75CC5B8A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3BE0B073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-не нарушать порядок расстановки литературы в фонде открытого доступа;</w:t>
      </w:r>
    </w:p>
    <w:p w14:paraId="35DDF43C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EEF6E1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-не вынимать карточек из каталогов и картотек;</w:t>
      </w:r>
    </w:p>
    <w:p w14:paraId="625EA54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63F818A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-ежегодно в начале учебного года проходить перерегистрацию;</w:t>
      </w:r>
    </w:p>
    <w:p w14:paraId="3FD64915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ABE8DFD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-при выбытии из центра образования вернуть в библиотеку числящиеся за ним книги.</w:t>
      </w:r>
    </w:p>
    <w:p w14:paraId="1B59D0D8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5FADAF35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-соблюдать в библиотеке тишину и порядок, не вносить большие </w:t>
      </w:r>
      <w:proofErr w:type="gramStart"/>
      <w:r w:rsidRPr="005B1974">
        <w:rPr>
          <w:rFonts w:ascii="Times New Roman" w:hAnsi="Times New Roman" w:cs="Times New Roman"/>
          <w:sz w:val="28"/>
          <w:szCs w:val="28"/>
        </w:rPr>
        <w:t>портфели  и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 xml:space="preserve"> сумки в помещение читального зала.</w:t>
      </w:r>
    </w:p>
    <w:p w14:paraId="25275BB2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71F5948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2.3 При нарушении срока пользования книгами без уважительной причины к читателю могут быть применены административные санкции (временное лишение права пользования библиотекой)</w:t>
      </w:r>
    </w:p>
    <w:p w14:paraId="754FE93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5B2CBA9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2.4 Выбывающие из лицея отмечают в библиотеке свой обходной лист.</w:t>
      </w:r>
    </w:p>
    <w:p w14:paraId="073BBC6F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9B89DF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2.5 За утрату несовершеннолетними читателями произведений печати из библиотеки или причинение им невосполнимого вреда ответственность должны нести родители или поручители.</w:t>
      </w:r>
    </w:p>
    <w:p w14:paraId="5A916DBD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82BD769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3.Правила пользования абонементом:</w:t>
      </w:r>
    </w:p>
    <w:p w14:paraId="64F39243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6F3EFA3D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B1974">
        <w:rPr>
          <w:rFonts w:ascii="Times New Roman" w:hAnsi="Times New Roman" w:cs="Times New Roman"/>
          <w:sz w:val="28"/>
          <w:szCs w:val="28"/>
        </w:rPr>
        <w:t>3.1  Запись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 xml:space="preserve"> читателей производится на абонементе. Учащиеся записываются в библиотеку по списку класса в индивидуальном порядке, сотрудники и учителя, родители – по паспорту.</w:t>
      </w:r>
    </w:p>
    <w:p w14:paraId="5E12F78F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8B01D7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lastRenderedPageBreak/>
        <w:t>3.2 На каждого читателя заполняется читательский формуляр как документ, дающий право пользоваться библиотекой.</w:t>
      </w:r>
    </w:p>
    <w:p w14:paraId="3767230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0AB7208E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3.3 При записи читатели должны расписаться на читательском формуляре.</w:t>
      </w:r>
    </w:p>
    <w:p w14:paraId="2E68A1B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7F115AF9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3.4 Литература выдается на 14 дней, учебная литература – на учебный год при необходимости этот срок может быть продлен.</w:t>
      </w:r>
    </w:p>
    <w:p w14:paraId="57DBECB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2B14A51C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4. Правила пользования читальным залом:</w:t>
      </w:r>
    </w:p>
    <w:p w14:paraId="520EF657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230D5946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4.1 Литература, предназначенная для использования в читальном </w:t>
      </w:r>
      <w:proofErr w:type="gramStart"/>
      <w:r w:rsidRPr="005B1974">
        <w:rPr>
          <w:rFonts w:ascii="Times New Roman" w:hAnsi="Times New Roman" w:cs="Times New Roman"/>
          <w:sz w:val="28"/>
          <w:szCs w:val="28"/>
        </w:rPr>
        <w:t>зале,  на</w:t>
      </w:r>
      <w:proofErr w:type="gramEnd"/>
      <w:r w:rsidRPr="005B1974">
        <w:rPr>
          <w:rFonts w:ascii="Times New Roman" w:hAnsi="Times New Roman" w:cs="Times New Roman"/>
          <w:sz w:val="28"/>
          <w:szCs w:val="28"/>
        </w:rPr>
        <w:t xml:space="preserve"> дом не  выдается.</w:t>
      </w:r>
    </w:p>
    <w:p w14:paraId="52269AF6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2E13A29D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4.2 Энциклопедии, справочные издания, редкие и ценные книги выдаются только в читальном зале.</w:t>
      </w:r>
    </w:p>
    <w:p w14:paraId="4252334E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6687221B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>4.3 Число произведений печати и других документов, выдаваемых в читальном зале, как правило, не ограничивается.</w:t>
      </w:r>
    </w:p>
    <w:p w14:paraId="69345FCA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194BBD80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1874F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7AA090D3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  <w:r w:rsidRPr="005B1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E0F884" w14:textId="77777777" w:rsidR="005B1974" w:rsidRPr="005B1974" w:rsidRDefault="005B1974" w:rsidP="005B1974">
      <w:pPr>
        <w:rPr>
          <w:rFonts w:ascii="Times New Roman" w:hAnsi="Times New Roman" w:cs="Times New Roman"/>
          <w:sz w:val="28"/>
          <w:szCs w:val="28"/>
        </w:rPr>
      </w:pPr>
    </w:p>
    <w:p w14:paraId="5F82BF9D" w14:textId="77777777" w:rsidR="00486870" w:rsidRDefault="00486870"/>
    <w:sectPr w:rsidR="0048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E2"/>
    <w:rsid w:val="00486870"/>
    <w:rsid w:val="005B1974"/>
    <w:rsid w:val="00FD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BBA67-D7FA-4F57-8DA9-6416C647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Зам-2</dc:creator>
  <cp:keywords/>
  <dc:description/>
  <cp:lastModifiedBy>Зам-2</cp:lastModifiedBy>
  <cp:revision>3</cp:revision>
  <dcterms:created xsi:type="dcterms:W3CDTF">2022-02-10T07:14:00Z</dcterms:created>
  <dcterms:modified xsi:type="dcterms:W3CDTF">2022-02-10T07:14:00Z</dcterms:modified>
</cp:coreProperties>
</file>